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B1AF" w14:textId="77777777" w:rsidR="00900EE6" w:rsidRPr="00900EE6" w:rsidRDefault="00900EE6" w:rsidP="00900EE6">
      <w:pPr>
        <w:autoSpaceDE w:val="0"/>
        <w:autoSpaceDN w:val="0"/>
        <w:adjustRightInd w:val="0"/>
        <w:spacing w:after="0" w:line="240" w:lineRule="auto"/>
        <w:rPr>
          <w:rFonts w:ascii="Sylfaen" w:hAnsi="Sylfaen" w:cs="Lucida Sans Unicode"/>
          <w:b/>
          <w:bCs/>
          <w:kern w:val="24"/>
          <w:sz w:val="28"/>
          <w:szCs w:val="28"/>
        </w:rPr>
      </w:pPr>
      <w:r w:rsidRPr="00900EE6">
        <w:rPr>
          <w:rFonts w:ascii="Sylfaen" w:hAnsi="Sylfaen" w:cs="Lucida Sans Unicode"/>
          <w:b/>
          <w:bCs/>
          <w:kern w:val="24"/>
          <w:sz w:val="28"/>
          <w:szCs w:val="28"/>
        </w:rPr>
        <w:t>Scenario #1</w:t>
      </w:r>
    </w:p>
    <w:p w14:paraId="29B27791" w14:textId="77777777" w:rsidR="00900EE6" w:rsidRPr="00900EE6" w:rsidRDefault="00900EE6" w:rsidP="00900EE6">
      <w:pPr>
        <w:numPr>
          <w:ilvl w:val="0"/>
          <w:numId w:val="7"/>
        </w:numPr>
        <w:autoSpaceDE w:val="0"/>
        <w:autoSpaceDN w:val="0"/>
        <w:adjustRightInd w:val="0"/>
        <w:spacing w:after="120" w:line="276" w:lineRule="auto"/>
        <w:ind w:left="425" w:hanging="432"/>
        <w:rPr>
          <w:rFonts w:ascii="Sylfaen" w:hAnsi="Sylfaen" w:cs="Lucida Sans Unicode"/>
          <w:kern w:val="24"/>
          <w:sz w:val="26"/>
          <w:szCs w:val="26"/>
        </w:rPr>
      </w:pPr>
      <w:r w:rsidRPr="00900EE6">
        <w:rPr>
          <w:rFonts w:ascii="Sylfaen" w:hAnsi="Sylfaen" w:cs="Lucida Sans Unicode"/>
          <w:kern w:val="24"/>
          <w:sz w:val="26"/>
          <w:szCs w:val="26"/>
        </w:rPr>
        <w:t>Drunk driver kills your spouse, or perhaps one or more of your children (an uncommon example, because this is an uncommon love).</w:t>
      </w:r>
    </w:p>
    <w:p w14:paraId="3EA1CC38"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If </w:t>
      </w:r>
      <w:proofErr w:type="gramStart"/>
      <w:r w:rsidRPr="00900EE6">
        <w:rPr>
          <w:rFonts w:ascii="Sylfaen" w:hAnsi="Sylfaen" w:cs="Lucida Sans Unicode"/>
          <w:kern w:val="24"/>
          <w:sz w:val="26"/>
          <w:szCs w:val="26"/>
        </w:rPr>
        <w:t>there’s</w:t>
      </w:r>
      <w:proofErr w:type="gramEnd"/>
      <w:r w:rsidRPr="00900EE6">
        <w:rPr>
          <w:rFonts w:ascii="Sylfaen" w:hAnsi="Sylfaen" w:cs="Lucida Sans Unicode"/>
          <w:kern w:val="24"/>
          <w:sz w:val="26"/>
          <w:szCs w:val="26"/>
        </w:rPr>
        <w:t xml:space="preserve"> anyone we could hate, revile, refuse to forgive, etc., surely it would be this person, right?</w:t>
      </w:r>
    </w:p>
    <w:p w14:paraId="60245250"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How can I possibly be concerned about their welfare when they seemingly </w:t>
      </w:r>
      <w:proofErr w:type="gramStart"/>
      <w:r w:rsidRPr="00900EE6">
        <w:rPr>
          <w:rFonts w:ascii="Sylfaen" w:hAnsi="Sylfaen" w:cs="Lucida Sans Unicode"/>
          <w:kern w:val="24"/>
          <w:sz w:val="26"/>
          <w:szCs w:val="26"/>
        </w:rPr>
        <w:t>weren’t</w:t>
      </w:r>
      <w:proofErr w:type="gramEnd"/>
      <w:r w:rsidRPr="00900EE6">
        <w:rPr>
          <w:rFonts w:ascii="Sylfaen" w:hAnsi="Sylfaen" w:cs="Lucida Sans Unicode"/>
          <w:kern w:val="24"/>
          <w:sz w:val="26"/>
          <w:szCs w:val="26"/>
        </w:rPr>
        <w:t xml:space="preserve"> the least bit concerned with ours?</w:t>
      </w:r>
    </w:p>
    <w:p w14:paraId="6C76BC53"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The same way as </w:t>
      </w:r>
      <w:r w:rsidRPr="00900EE6">
        <w:rPr>
          <w:rFonts w:ascii="Sylfaen" w:hAnsi="Sylfaen" w:cs="Lucida Sans Unicode"/>
          <w:b/>
          <w:bCs/>
          <w:kern w:val="24"/>
          <w:sz w:val="26"/>
          <w:szCs w:val="26"/>
        </w:rPr>
        <w:t>Stephen</w:t>
      </w:r>
      <w:r w:rsidRPr="00900EE6">
        <w:rPr>
          <w:rFonts w:ascii="Sylfaen" w:hAnsi="Sylfaen" w:cs="Lucida Sans Unicode"/>
          <w:kern w:val="24"/>
          <w:sz w:val="26"/>
          <w:szCs w:val="26"/>
        </w:rPr>
        <w:t xml:space="preserve">, “Lord, do not charge them with this sin” (Acts 7:60), and </w:t>
      </w:r>
      <w:r w:rsidRPr="00900EE6">
        <w:rPr>
          <w:rFonts w:ascii="Sylfaen" w:hAnsi="Sylfaen" w:cs="Lucida Sans Unicode"/>
          <w:b/>
          <w:bCs/>
          <w:kern w:val="24"/>
          <w:sz w:val="26"/>
          <w:szCs w:val="26"/>
        </w:rPr>
        <w:t>Jesus</w:t>
      </w:r>
      <w:r w:rsidRPr="00900EE6">
        <w:rPr>
          <w:rFonts w:ascii="Sylfaen" w:hAnsi="Sylfaen" w:cs="Lucida Sans Unicode"/>
          <w:kern w:val="24"/>
          <w:sz w:val="26"/>
          <w:szCs w:val="26"/>
        </w:rPr>
        <w:t>: “Father, forgive them, for they know not what they do” (Luke 23:34).</w:t>
      </w:r>
    </w:p>
    <w:p w14:paraId="2223A042"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Nothing evil about making sure </w:t>
      </w:r>
      <w:proofErr w:type="gramStart"/>
      <w:r w:rsidRPr="00900EE6">
        <w:rPr>
          <w:rFonts w:ascii="Sylfaen" w:hAnsi="Sylfaen" w:cs="Lucida Sans Unicode"/>
          <w:kern w:val="24"/>
          <w:sz w:val="26"/>
          <w:szCs w:val="26"/>
        </w:rPr>
        <w:t>they’re</w:t>
      </w:r>
      <w:proofErr w:type="gramEnd"/>
      <w:r w:rsidRPr="00900EE6">
        <w:rPr>
          <w:rFonts w:ascii="Sylfaen" w:hAnsi="Sylfaen" w:cs="Lucida Sans Unicode"/>
          <w:kern w:val="24"/>
          <w:sz w:val="26"/>
          <w:szCs w:val="26"/>
        </w:rPr>
        <w:t xml:space="preserve"> punished appropriately by the authorities, but what do we do for them going forward?</w:t>
      </w:r>
    </w:p>
    <w:p w14:paraId="4BC7D13A" w14:textId="77777777" w:rsidR="00900EE6" w:rsidRPr="00900EE6" w:rsidRDefault="00900EE6" w:rsidP="00900EE6">
      <w:pPr>
        <w:numPr>
          <w:ilvl w:val="0"/>
          <w:numId w:val="8"/>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Extend that same offer of forgiveness, write letters, maybe visit occasionally. And what drives all these actions is a concern for their soul. </w:t>
      </w:r>
      <w:proofErr w:type="gramStart"/>
      <w:r w:rsidRPr="00900EE6">
        <w:rPr>
          <w:rFonts w:ascii="Sylfaen" w:hAnsi="Sylfaen" w:cs="Lucida Sans Unicode"/>
          <w:kern w:val="24"/>
          <w:sz w:val="26"/>
          <w:szCs w:val="26"/>
        </w:rPr>
        <w:t>We’ll</w:t>
      </w:r>
      <w:proofErr w:type="gramEnd"/>
      <w:r w:rsidRPr="00900EE6">
        <w:rPr>
          <w:rFonts w:ascii="Sylfaen" w:hAnsi="Sylfaen" w:cs="Lucida Sans Unicode"/>
          <w:kern w:val="24"/>
          <w:sz w:val="26"/>
          <w:szCs w:val="26"/>
        </w:rPr>
        <w:t xml:space="preserve"> never reach them with the gospel if we cut them off entirely.</w:t>
      </w:r>
    </w:p>
    <w:p w14:paraId="4BB28253" w14:textId="77777777" w:rsidR="00900EE6" w:rsidRPr="00900EE6" w:rsidRDefault="00900EE6" w:rsidP="00900EE6">
      <w:pPr>
        <w:numPr>
          <w:ilvl w:val="0"/>
          <w:numId w:val="8"/>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They may refuse all of this, and in that case, </w:t>
      </w:r>
      <w:proofErr w:type="gramStart"/>
      <w:r w:rsidRPr="00900EE6">
        <w:rPr>
          <w:rFonts w:ascii="Sylfaen" w:hAnsi="Sylfaen" w:cs="Lucida Sans Unicode"/>
          <w:kern w:val="24"/>
          <w:sz w:val="26"/>
          <w:szCs w:val="26"/>
        </w:rPr>
        <w:t>there’s</w:t>
      </w:r>
      <w:proofErr w:type="gramEnd"/>
      <w:r w:rsidRPr="00900EE6">
        <w:rPr>
          <w:rFonts w:ascii="Sylfaen" w:hAnsi="Sylfaen" w:cs="Lucida Sans Unicode"/>
          <w:kern w:val="24"/>
          <w:sz w:val="26"/>
          <w:szCs w:val="26"/>
        </w:rPr>
        <w:t xml:space="preserve"> not a whole lot else we can do (may become a “pearls before swine” situation).</w:t>
      </w:r>
    </w:p>
    <w:p w14:paraId="1A3E8558" w14:textId="77777777" w:rsidR="00900EE6" w:rsidRPr="00900EE6" w:rsidRDefault="00900EE6" w:rsidP="00900EE6">
      <w:pPr>
        <w:autoSpaceDE w:val="0"/>
        <w:autoSpaceDN w:val="0"/>
        <w:adjustRightInd w:val="0"/>
        <w:spacing w:after="240" w:line="240" w:lineRule="auto"/>
        <w:rPr>
          <w:rFonts w:ascii="Sylfaen" w:hAnsi="Sylfaen" w:cs="Lucida Sans Unicode"/>
          <w:b/>
          <w:bCs/>
          <w:kern w:val="24"/>
          <w:sz w:val="28"/>
          <w:szCs w:val="28"/>
        </w:rPr>
      </w:pPr>
      <w:r w:rsidRPr="00900EE6">
        <w:rPr>
          <w:rFonts w:ascii="Sylfaen" w:hAnsi="Sylfaen" w:cs="Lucida Sans Unicode"/>
          <w:b/>
          <w:bCs/>
          <w:kern w:val="24"/>
          <w:sz w:val="28"/>
          <w:szCs w:val="28"/>
        </w:rPr>
        <w:t>Scenario #2</w:t>
      </w:r>
    </w:p>
    <w:p w14:paraId="6B8E369D" w14:textId="77777777" w:rsidR="00900EE6" w:rsidRPr="00900EE6" w:rsidRDefault="00900EE6" w:rsidP="00900EE6">
      <w:pPr>
        <w:numPr>
          <w:ilvl w:val="0"/>
          <w:numId w:val="7"/>
        </w:numPr>
        <w:autoSpaceDE w:val="0"/>
        <w:autoSpaceDN w:val="0"/>
        <w:adjustRightInd w:val="0"/>
        <w:spacing w:after="120" w:line="276" w:lineRule="auto"/>
        <w:ind w:left="425" w:hanging="432"/>
        <w:rPr>
          <w:rFonts w:ascii="Sylfaen" w:hAnsi="Sylfaen" w:cs="Lucida Sans Unicode"/>
          <w:kern w:val="24"/>
          <w:sz w:val="26"/>
          <w:szCs w:val="26"/>
        </w:rPr>
      </w:pPr>
      <w:r w:rsidRPr="00900EE6">
        <w:rPr>
          <w:rFonts w:ascii="Sylfaen" w:hAnsi="Sylfaen" w:cs="Lucida Sans Unicode"/>
          <w:kern w:val="24"/>
          <w:sz w:val="26"/>
          <w:szCs w:val="26"/>
        </w:rPr>
        <w:t>Boss at work has become entirely unreasonable, perhaps treating you unfairly.</w:t>
      </w:r>
    </w:p>
    <w:p w14:paraId="49D22756"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First, </w:t>
      </w:r>
      <w:proofErr w:type="gramStart"/>
      <w:r w:rsidRPr="00900EE6">
        <w:rPr>
          <w:rFonts w:ascii="Sylfaen" w:hAnsi="Sylfaen" w:cs="Lucida Sans Unicode"/>
          <w:kern w:val="24"/>
          <w:sz w:val="26"/>
          <w:szCs w:val="26"/>
        </w:rPr>
        <w:t>let’s</w:t>
      </w:r>
      <w:proofErr w:type="gramEnd"/>
      <w:r w:rsidRPr="00900EE6">
        <w:rPr>
          <w:rFonts w:ascii="Sylfaen" w:hAnsi="Sylfaen" w:cs="Lucida Sans Unicode"/>
          <w:kern w:val="24"/>
          <w:sz w:val="26"/>
          <w:szCs w:val="26"/>
        </w:rPr>
        <w:t xml:space="preserve"> be sure we think the way the gospel has trained us to think, that we think MORE about what we owe others vs. what they owe us. And related to that, be humble enough to ask the question, “Am I part of the problem here?”</w:t>
      </w:r>
    </w:p>
    <w:p w14:paraId="1E3BE34A"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proofErr w:type="gramStart"/>
      <w:r w:rsidRPr="00900EE6">
        <w:rPr>
          <w:rFonts w:ascii="Sylfaen" w:hAnsi="Sylfaen" w:cs="Lucida Sans Unicode"/>
          <w:kern w:val="24"/>
          <w:sz w:val="26"/>
          <w:szCs w:val="26"/>
        </w:rPr>
        <w:t>Here’s</w:t>
      </w:r>
      <w:proofErr w:type="gramEnd"/>
      <w:r w:rsidRPr="00900EE6">
        <w:rPr>
          <w:rFonts w:ascii="Sylfaen" w:hAnsi="Sylfaen" w:cs="Lucida Sans Unicode"/>
          <w:kern w:val="24"/>
          <w:sz w:val="26"/>
          <w:szCs w:val="26"/>
        </w:rPr>
        <w:t xml:space="preserve"> a passage that relates directly to this situation: 1 Peter 2:18-24.</w:t>
      </w:r>
    </w:p>
    <w:p w14:paraId="7A8B4793"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Clearly, you </w:t>
      </w:r>
      <w:proofErr w:type="gramStart"/>
      <w:r w:rsidRPr="00900EE6">
        <w:rPr>
          <w:rFonts w:ascii="Sylfaen" w:hAnsi="Sylfaen" w:cs="Lucida Sans Unicode"/>
          <w:kern w:val="24"/>
          <w:sz w:val="26"/>
          <w:szCs w:val="26"/>
        </w:rPr>
        <w:t>can’t</w:t>
      </w:r>
      <w:proofErr w:type="gramEnd"/>
      <w:r w:rsidRPr="00900EE6">
        <w:rPr>
          <w:rFonts w:ascii="Sylfaen" w:hAnsi="Sylfaen" w:cs="Lucida Sans Unicode"/>
          <w:kern w:val="24"/>
          <w:sz w:val="26"/>
          <w:szCs w:val="26"/>
        </w:rPr>
        <w:t xml:space="preserve"> retaliate in kind, but what you can do is discuss the issue with the boss in a frank, but respectable manner. But </w:t>
      </w:r>
      <w:proofErr w:type="gramStart"/>
      <w:r w:rsidRPr="00900EE6">
        <w:rPr>
          <w:rFonts w:ascii="Sylfaen" w:hAnsi="Sylfaen" w:cs="Lucida Sans Unicode"/>
          <w:kern w:val="24"/>
          <w:sz w:val="26"/>
          <w:szCs w:val="26"/>
        </w:rPr>
        <w:t>let’s</w:t>
      </w:r>
      <w:proofErr w:type="gramEnd"/>
      <w:r w:rsidRPr="00900EE6">
        <w:rPr>
          <w:rFonts w:ascii="Sylfaen" w:hAnsi="Sylfaen" w:cs="Lucida Sans Unicode"/>
          <w:kern w:val="24"/>
          <w:sz w:val="26"/>
          <w:szCs w:val="26"/>
        </w:rPr>
        <w:t xml:space="preserve"> say that doesn’t go well, that he holds this against you, treats you even worse.</w:t>
      </w:r>
    </w:p>
    <w:p w14:paraId="4C45CD5C"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He might anticipate a little “drop off” in your work, right? Perhaps a lack of respect toward him? Here is where we “heap coals of fire on his head,” </w:t>
      </w:r>
      <w:r w:rsidRPr="00900EE6">
        <w:rPr>
          <w:rFonts w:ascii="Sylfaen" w:hAnsi="Sylfaen" w:cs="Lucida Sans Unicode"/>
          <w:kern w:val="24"/>
          <w:sz w:val="26"/>
          <w:szCs w:val="26"/>
        </w:rPr>
        <w:lastRenderedPageBreak/>
        <w:t>where we seek to overcome evil with good. We continue to work honestly, diligently, and with respect for this person in authority.</w:t>
      </w:r>
    </w:p>
    <w:p w14:paraId="2CE41F1C" w14:textId="77777777" w:rsidR="00900EE6" w:rsidRPr="00900EE6" w:rsidRDefault="00900EE6" w:rsidP="00900EE6">
      <w:pPr>
        <w:numPr>
          <w:ilvl w:val="0"/>
          <w:numId w:val="9"/>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And </w:t>
      </w:r>
      <w:proofErr w:type="gramStart"/>
      <w:r w:rsidRPr="00900EE6">
        <w:rPr>
          <w:rFonts w:ascii="Sylfaen" w:hAnsi="Sylfaen" w:cs="Lucida Sans Unicode"/>
          <w:kern w:val="24"/>
          <w:sz w:val="26"/>
          <w:szCs w:val="26"/>
        </w:rPr>
        <w:t>here’s</w:t>
      </w:r>
      <w:proofErr w:type="gramEnd"/>
      <w:r w:rsidRPr="00900EE6">
        <w:rPr>
          <w:rFonts w:ascii="Sylfaen" w:hAnsi="Sylfaen" w:cs="Lucida Sans Unicode"/>
          <w:kern w:val="24"/>
          <w:sz w:val="26"/>
          <w:szCs w:val="26"/>
        </w:rPr>
        <w:t xml:space="preserve"> a passage that can help us do that. Col. 3:22-25.</w:t>
      </w:r>
    </w:p>
    <w:p w14:paraId="468A4319" w14:textId="77777777" w:rsidR="00900EE6" w:rsidRPr="00900EE6" w:rsidRDefault="00900EE6" w:rsidP="00900EE6">
      <w:pPr>
        <w:numPr>
          <w:ilvl w:val="0"/>
          <w:numId w:val="9"/>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What if </w:t>
      </w:r>
      <w:proofErr w:type="gramStart"/>
      <w:r w:rsidRPr="00900EE6">
        <w:rPr>
          <w:rFonts w:ascii="Sylfaen" w:hAnsi="Sylfaen" w:cs="Lucida Sans Unicode"/>
          <w:kern w:val="24"/>
          <w:sz w:val="26"/>
          <w:szCs w:val="26"/>
        </w:rPr>
        <w:t>it’s</w:t>
      </w:r>
      <w:proofErr w:type="gramEnd"/>
      <w:r w:rsidRPr="00900EE6">
        <w:rPr>
          <w:rFonts w:ascii="Sylfaen" w:hAnsi="Sylfaen" w:cs="Lucida Sans Unicode"/>
          <w:kern w:val="24"/>
          <w:sz w:val="26"/>
          <w:szCs w:val="26"/>
        </w:rPr>
        <w:t xml:space="preserve"> for Christ’s sake that he’s doing these things to us?</w:t>
      </w:r>
    </w:p>
    <w:p w14:paraId="413CEC53"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This </w:t>
      </w:r>
      <w:proofErr w:type="gramStart"/>
      <w:r w:rsidRPr="00900EE6">
        <w:rPr>
          <w:rFonts w:ascii="Sylfaen" w:hAnsi="Sylfaen" w:cs="Lucida Sans Unicode"/>
          <w:kern w:val="24"/>
          <w:sz w:val="26"/>
          <w:szCs w:val="26"/>
        </w:rPr>
        <w:t>doesn’t</w:t>
      </w:r>
      <w:proofErr w:type="gramEnd"/>
      <w:r w:rsidRPr="00900EE6">
        <w:rPr>
          <w:rFonts w:ascii="Sylfaen" w:hAnsi="Sylfaen" w:cs="Lucida Sans Unicode"/>
          <w:kern w:val="24"/>
          <w:sz w:val="26"/>
          <w:szCs w:val="26"/>
        </w:rPr>
        <w:t xml:space="preserve"> mean we’re </w:t>
      </w:r>
      <w:r w:rsidRPr="00900EE6">
        <w:rPr>
          <w:rFonts w:ascii="Sylfaen" w:hAnsi="Sylfaen" w:cs="Lucida Sans Unicode"/>
          <w:b/>
          <w:bCs/>
          <w:kern w:val="24"/>
          <w:sz w:val="26"/>
          <w:szCs w:val="26"/>
        </w:rPr>
        <w:t>obligated</w:t>
      </w:r>
      <w:r w:rsidRPr="00900EE6">
        <w:rPr>
          <w:rFonts w:ascii="Sylfaen" w:hAnsi="Sylfaen" w:cs="Lucida Sans Unicode"/>
          <w:kern w:val="24"/>
          <w:sz w:val="26"/>
          <w:szCs w:val="26"/>
        </w:rPr>
        <w:t xml:space="preserve"> to stay. It may become such an untenable situation that it becomes time to look for another job.</w:t>
      </w:r>
    </w:p>
    <w:p w14:paraId="5943089D" w14:textId="77777777" w:rsidR="00900EE6" w:rsidRPr="00900EE6" w:rsidRDefault="00900EE6" w:rsidP="00900EE6">
      <w:pPr>
        <w:autoSpaceDE w:val="0"/>
        <w:autoSpaceDN w:val="0"/>
        <w:adjustRightInd w:val="0"/>
        <w:spacing w:after="120" w:line="276" w:lineRule="auto"/>
        <w:rPr>
          <w:rFonts w:ascii="Sylfaen" w:hAnsi="Sylfaen" w:cs="Lucida Sans Unicode"/>
          <w:b/>
          <w:bCs/>
          <w:kern w:val="24"/>
          <w:sz w:val="28"/>
          <w:szCs w:val="28"/>
        </w:rPr>
      </w:pPr>
      <w:r w:rsidRPr="00900EE6">
        <w:rPr>
          <w:rFonts w:ascii="Sylfaen" w:hAnsi="Sylfaen" w:cs="Lucida Sans Unicode"/>
          <w:b/>
          <w:bCs/>
          <w:kern w:val="24"/>
          <w:sz w:val="28"/>
          <w:szCs w:val="28"/>
        </w:rPr>
        <w:t>Scenario #3</w:t>
      </w:r>
    </w:p>
    <w:p w14:paraId="7BAE4E6A" w14:textId="77777777" w:rsidR="00900EE6" w:rsidRPr="00900EE6" w:rsidRDefault="00900EE6" w:rsidP="00900EE6">
      <w:pPr>
        <w:numPr>
          <w:ilvl w:val="0"/>
          <w:numId w:val="7"/>
        </w:numPr>
        <w:autoSpaceDE w:val="0"/>
        <w:autoSpaceDN w:val="0"/>
        <w:adjustRightInd w:val="0"/>
        <w:spacing w:after="120" w:line="276" w:lineRule="auto"/>
        <w:ind w:left="425" w:hanging="432"/>
        <w:rPr>
          <w:rFonts w:ascii="Sylfaen" w:hAnsi="Sylfaen" w:cs="Lucida Sans Unicode"/>
          <w:kern w:val="24"/>
          <w:sz w:val="26"/>
          <w:szCs w:val="26"/>
        </w:rPr>
      </w:pPr>
      <w:r w:rsidRPr="00900EE6">
        <w:rPr>
          <w:rFonts w:ascii="Sylfaen" w:hAnsi="Sylfaen" w:cs="Lucida Sans Unicode"/>
          <w:kern w:val="24"/>
          <w:sz w:val="26"/>
          <w:szCs w:val="26"/>
        </w:rPr>
        <w:t xml:space="preserve">Your brother or sister in Christ has mistreated you in some way (e.g., </w:t>
      </w:r>
      <w:proofErr w:type="gramStart"/>
      <w:r w:rsidRPr="00900EE6">
        <w:rPr>
          <w:rFonts w:ascii="Sylfaen" w:hAnsi="Sylfaen" w:cs="Lucida Sans Unicode"/>
          <w:kern w:val="24"/>
          <w:sz w:val="26"/>
          <w:szCs w:val="26"/>
        </w:rPr>
        <w:t>didn’t</w:t>
      </w:r>
      <w:proofErr w:type="gramEnd"/>
      <w:r w:rsidRPr="00900EE6">
        <w:rPr>
          <w:rFonts w:ascii="Sylfaen" w:hAnsi="Sylfaen" w:cs="Lucida Sans Unicode"/>
          <w:kern w:val="24"/>
          <w:sz w:val="26"/>
          <w:szCs w:val="26"/>
        </w:rPr>
        <w:t xml:space="preserve"> check on you when you were sick, spoke rudely to you, shows little appreciation for what you’ve done for them, etc.).</w:t>
      </w:r>
    </w:p>
    <w:p w14:paraId="69034179"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Remember the points made in the previous scenario, about being more concerned with what we owe others, and searching within for our own faults. That helps to temper any reaction we may have.</w:t>
      </w:r>
    </w:p>
    <w:p w14:paraId="3CF3C0A9"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Option: “If your brother sins against you, go and tell him his fault between you and him alone” (Matthew 18:15). But is it really sin? And what is my motive?</w:t>
      </w:r>
    </w:p>
    <w:p w14:paraId="6E32D6FA"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What you </w:t>
      </w:r>
      <w:proofErr w:type="gramStart"/>
      <w:r w:rsidRPr="00900EE6">
        <w:rPr>
          <w:rFonts w:ascii="Sylfaen" w:hAnsi="Sylfaen" w:cs="Lucida Sans Unicode"/>
          <w:b/>
          <w:bCs/>
          <w:kern w:val="24"/>
          <w:sz w:val="26"/>
          <w:szCs w:val="26"/>
        </w:rPr>
        <w:t>can’t</w:t>
      </w:r>
      <w:proofErr w:type="gramEnd"/>
      <w:r w:rsidRPr="00900EE6">
        <w:rPr>
          <w:rFonts w:ascii="Sylfaen" w:hAnsi="Sylfaen" w:cs="Lucida Sans Unicode"/>
          <w:kern w:val="24"/>
          <w:sz w:val="26"/>
          <w:szCs w:val="26"/>
        </w:rPr>
        <w:t xml:space="preserve"> do is shun them, or just not speak to them anymore.</w:t>
      </w:r>
    </w:p>
    <w:p w14:paraId="2F6E2EE1"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b/>
          <w:bCs/>
          <w:kern w:val="24"/>
          <w:sz w:val="26"/>
          <w:szCs w:val="26"/>
        </w:rPr>
        <w:t>Nor</w:t>
      </w:r>
      <w:r w:rsidRPr="00900EE6">
        <w:rPr>
          <w:rFonts w:ascii="Sylfaen" w:hAnsi="Sylfaen" w:cs="Lucida Sans Unicode"/>
          <w:kern w:val="24"/>
          <w:sz w:val="26"/>
          <w:szCs w:val="26"/>
        </w:rPr>
        <w:t xml:space="preserve"> can you go around telling everyone else what </w:t>
      </w:r>
      <w:proofErr w:type="gramStart"/>
      <w:r w:rsidRPr="00900EE6">
        <w:rPr>
          <w:rFonts w:ascii="Sylfaen" w:hAnsi="Sylfaen" w:cs="Lucida Sans Unicode"/>
          <w:kern w:val="24"/>
          <w:sz w:val="26"/>
          <w:szCs w:val="26"/>
        </w:rPr>
        <w:t>they’ve</w:t>
      </w:r>
      <w:proofErr w:type="gramEnd"/>
      <w:r w:rsidRPr="00900EE6">
        <w:rPr>
          <w:rFonts w:ascii="Sylfaen" w:hAnsi="Sylfaen" w:cs="Lucida Sans Unicode"/>
          <w:kern w:val="24"/>
          <w:sz w:val="26"/>
          <w:szCs w:val="26"/>
        </w:rPr>
        <w:t xml:space="preserve"> done to hurt you.</w:t>
      </w:r>
    </w:p>
    <w:p w14:paraId="31094388"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Ephesians 4:31-32.</w:t>
      </w:r>
    </w:p>
    <w:p w14:paraId="4B70916C"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“Love suffers long…does not behave rudely…is not provoked…bears all things, believes all things, hopes all things, endures all things” (1 Cor. 13:4-7).</w:t>
      </w:r>
    </w:p>
    <w:p w14:paraId="3887ADFB"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Substitute </w:t>
      </w:r>
      <w:r w:rsidRPr="00900EE6">
        <w:rPr>
          <w:rFonts w:ascii="Sylfaen" w:hAnsi="Sylfaen" w:cs="Lucida Sans Unicode"/>
          <w:b/>
          <w:bCs/>
          <w:kern w:val="24"/>
          <w:sz w:val="26"/>
          <w:szCs w:val="26"/>
        </w:rPr>
        <w:t>spouse</w:t>
      </w:r>
      <w:r w:rsidRPr="00900EE6">
        <w:rPr>
          <w:rFonts w:ascii="Sylfaen" w:hAnsi="Sylfaen" w:cs="Lucida Sans Unicode"/>
          <w:kern w:val="24"/>
          <w:sz w:val="26"/>
          <w:szCs w:val="26"/>
        </w:rPr>
        <w:t xml:space="preserve"> in place of brother or sister in Christ. Remember Matthew 7:12.</w:t>
      </w:r>
    </w:p>
    <w:p w14:paraId="482A568B" w14:textId="77777777" w:rsidR="00900EE6" w:rsidRPr="00900EE6" w:rsidRDefault="00900EE6" w:rsidP="00900EE6">
      <w:pPr>
        <w:autoSpaceDE w:val="0"/>
        <w:autoSpaceDN w:val="0"/>
        <w:adjustRightInd w:val="0"/>
        <w:spacing w:after="120" w:line="276" w:lineRule="auto"/>
        <w:rPr>
          <w:rFonts w:ascii="Sylfaen" w:hAnsi="Sylfaen" w:cs="Lucida Sans Unicode"/>
          <w:b/>
          <w:bCs/>
          <w:kern w:val="24"/>
          <w:sz w:val="28"/>
          <w:szCs w:val="28"/>
        </w:rPr>
      </w:pPr>
      <w:r w:rsidRPr="00900EE6">
        <w:rPr>
          <w:rFonts w:ascii="Sylfaen" w:hAnsi="Sylfaen" w:cs="Lucida Sans Unicode"/>
          <w:b/>
          <w:bCs/>
          <w:kern w:val="24"/>
          <w:sz w:val="28"/>
          <w:szCs w:val="28"/>
        </w:rPr>
        <w:t>Scenario #4</w:t>
      </w:r>
    </w:p>
    <w:p w14:paraId="1B46DC9A" w14:textId="77777777" w:rsidR="00900EE6" w:rsidRPr="00900EE6" w:rsidRDefault="00900EE6" w:rsidP="00900EE6">
      <w:pPr>
        <w:numPr>
          <w:ilvl w:val="0"/>
          <w:numId w:val="7"/>
        </w:numPr>
        <w:autoSpaceDE w:val="0"/>
        <w:autoSpaceDN w:val="0"/>
        <w:adjustRightInd w:val="0"/>
        <w:spacing w:after="120" w:line="276" w:lineRule="auto"/>
        <w:ind w:left="425" w:hanging="432"/>
        <w:rPr>
          <w:rFonts w:ascii="Sylfaen" w:hAnsi="Sylfaen" w:cs="Lucida Sans Unicode"/>
          <w:kern w:val="24"/>
          <w:sz w:val="26"/>
          <w:szCs w:val="26"/>
        </w:rPr>
      </w:pPr>
      <w:r w:rsidRPr="00900EE6">
        <w:rPr>
          <w:rFonts w:ascii="Sylfaen" w:hAnsi="Sylfaen" w:cs="Lucida Sans Unicode"/>
          <w:kern w:val="24"/>
          <w:sz w:val="26"/>
          <w:szCs w:val="26"/>
        </w:rPr>
        <w:t xml:space="preserve">Your mother or father (perhaps both) were never what they should have been, and maybe still </w:t>
      </w:r>
      <w:proofErr w:type="gramStart"/>
      <w:r w:rsidRPr="00900EE6">
        <w:rPr>
          <w:rFonts w:ascii="Sylfaen" w:hAnsi="Sylfaen" w:cs="Lucida Sans Unicode"/>
          <w:kern w:val="24"/>
          <w:sz w:val="26"/>
          <w:szCs w:val="26"/>
        </w:rPr>
        <w:t>don’t</w:t>
      </w:r>
      <w:proofErr w:type="gramEnd"/>
      <w:r w:rsidRPr="00900EE6">
        <w:rPr>
          <w:rFonts w:ascii="Sylfaen" w:hAnsi="Sylfaen" w:cs="Lucida Sans Unicode"/>
          <w:kern w:val="24"/>
          <w:sz w:val="26"/>
          <w:szCs w:val="26"/>
        </w:rPr>
        <w:t xml:space="preserve"> treat you very well. And maybe their lifestyle is not what it should be.</w:t>
      </w:r>
    </w:p>
    <w:p w14:paraId="0889CC13"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lastRenderedPageBreak/>
        <w:t>Do we not call them, or write them? Do we refuse to help them in any way, perhaps with financial or medical needs? Withhold good from them and your influence for the gospel will be greatly weakened.</w:t>
      </w:r>
    </w:p>
    <w:p w14:paraId="2966BD5C"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“Honor your father and mother” (Ephesians 6:2)—aren’t there ways to do that without enabling their bad behavior?</w:t>
      </w:r>
    </w:p>
    <w:p w14:paraId="657B3EB2"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We may not ask them for advice, and we may have to guard the children from their influence, but we continue to do </w:t>
      </w:r>
      <w:proofErr w:type="gramStart"/>
      <w:r w:rsidRPr="00900EE6">
        <w:rPr>
          <w:rFonts w:ascii="Sylfaen" w:hAnsi="Sylfaen" w:cs="Lucida Sans Unicode"/>
          <w:kern w:val="24"/>
          <w:sz w:val="26"/>
          <w:szCs w:val="26"/>
        </w:rPr>
        <w:t>what’s</w:t>
      </w:r>
      <w:proofErr w:type="gramEnd"/>
      <w:r w:rsidRPr="00900EE6">
        <w:rPr>
          <w:rFonts w:ascii="Sylfaen" w:hAnsi="Sylfaen" w:cs="Lucida Sans Unicode"/>
          <w:kern w:val="24"/>
          <w:sz w:val="26"/>
          <w:szCs w:val="26"/>
        </w:rPr>
        <w:t xml:space="preserve"> in their best interest—what will hopefully result in their salvation of their soul.</w:t>
      </w:r>
    </w:p>
    <w:p w14:paraId="44212F6B" w14:textId="77777777" w:rsidR="00900EE6" w:rsidRPr="00900EE6" w:rsidRDefault="00900EE6" w:rsidP="00900EE6">
      <w:pPr>
        <w:autoSpaceDE w:val="0"/>
        <w:autoSpaceDN w:val="0"/>
        <w:adjustRightInd w:val="0"/>
        <w:spacing w:after="120" w:line="276" w:lineRule="auto"/>
        <w:rPr>
          <w:rFonts w:ascii="Sylfaen" w:hAnsi="Sylfaen" w:cs="Lucida Sans Unicode"/>
          <w:b/>
          <w:bCs/>
          <w:kern w:val="24"/>
          <w:sz w:val="28"/>
          <w:szCs w:val="28"/>
        </w:rPr>
      </w:pPr>
      <w:r w:rsidRPr="00900EE6">
        <w:rPr>
          <w:rFonts w:ascii="Sylfaen" w:hAnsi="Sylfaen" w:cs="Lucida Sans Unicode"/>
          <w:b/>
          <w:bCs/>
          <w:kern w:val="24"/>
          <w:sz w:val="28"/>
          <w:szCs w:val="28"/>
        </w:rPr>
        <w:t>Scenario #5</w:t>
      </w:r>
    </w:p>
    <w:p w14:paraId="48250645" w14:textId="77777777" w:rsidR="00900EE6" w:rsidRPr="00900EE6" w:rsidRDefault="00900EE6" w:rsidP="00900EE6">
      <w:pPr>
        <w:numPr>
          <w:ilvl w:val="0"/>
          <w:numId w:val="7"/>
        </w:numPr>
        <w:autoSpaceDE w:val="0"/>
        <w:autoSpaceDN w:val="0"/>
        <w:adjustRightInd w:val="0"/>
        <w:spacing w:after="120" w:line="276" w:lineRule="auto"/>
        <w:ind w:left="425" w:hanging="432"/>
        <w:rPr>
          <w:rFonts w:ascii="Sylfaen" w:hAnsi="Sylfaen" w:cs="Lucida Sans Unicode"/>
          <w:kern w:val="24"/>
          <w:sz w:val="26"/>
          <w:szCs w:val="26"/>
        </w:rPr>
      </w:pPr>
      <w:proofErr w:type="gramStart"/>
      <w:r w:rsidRPr="00900EE6">
        <w:rPr>
          <w:rFonts w:ascii="Sylfaen" w:hAnsi="Sylfaen" w:cs="Lucida Sans Unicode"/>
          <w:kern w:val="24"/>
          <w:sz w:val="26"/>
          <w:szCs w:val="26"/>
        </w:rPr>
        <w:t>You’re</w:t>
      </w:r>
      <w:proofErr w:type="gramEnd"/>
      <w:r w:rsidRPr="00900EE6">
        <w:rPr>
          <w:rFonts w:ascii="Sylfaen" w:hAnsi="Sylfaen" w:cs="Lucida Sans Unicode"/>
          <w:kern w:val="24"/>
          <w:sz w:val="26"/>
          <w:szCs w:val="26"/>
        </w:rPr>
        <w:t xml:space="preserve"> on various social media sites, and some of the people with whom you interact have different views on the severity of this virus, the value of mask wearing, who was a good president and who was not, the role of government, the economy, etc.</w:t>
      </w:r>
    </w:p>
    <w:p w14:paraId="4F6E5C35"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First, why do we feel the need to express an opinion on everything from A-Z?</w:t>
      </w:r>
    </w:p>
    <w:p w14:paraId="57D4409C" w14:textId="77777777" w:rsidR="00900EE6" w:rsidRPr="00900EE6" w:rsidRDefault="00900EE6" w:rsidP="00900EE6">
      <w:pPr>
        <w:numPr>
          <w:ilvl w:val="0"/>
          <w:numId w:val="8"/>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“Wisdom </w:t>
      </w:r>
      <w:r w:rsidRPr="00900EE6">
        <w:rPr>
          <w:rFonts w:ascii="Sylfaen" w:hAnsi="Sylfaen" w:cs="Lucida Sans Unicode"/>
          <w:b/>
          <w:bCs/>
          <w:kern w:val="24"/>
          <w:sz w:val="26"/>
          <w:szCs w:val="26"/>
        </w:rPr>
        <w:t>rests</w:t>
      </w:r>
      <w:r w:rsidRPr="00900EE6">
        <w:rPr>
          <w:rFonts w:ascii="Sylfaen" w:hAnsi="Sylfaen" w:cs="Lucida Sans Unicode"/>
          <w:kern w:val="24"/>
          <w:sz w:val="26"/>
          <w:szCs w:val="26"/>
        </w:rPr>
        <w:t xml:space="preserve"> in the heart of him who has understanding, but what is in the heart of fools is made known” (Proverbs 14:33).</w:t>
      </w:r>
    </w:p>
    <w:p w14:paraId="04BF74F8" w14:textId="77777777" w:rsidR="00900EE6" w:rsidRPr="00900EE6" w:rsidRDefault="00900EE6" w:rsidP="00900EE6">
      <w:pPr>
        <w:numPr>
          <w:ilvl w:val="0"/>
          <w:numId w:val="8"/>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“He who has knowledge </w:t>
      </w:r>
      <w:r w:rsidRPr="00900EE6">
        <w:rPr>
          <w:rFonts w:ascii="Sylfaen" w:hAnsi="Sylfaen" w:cs="Lucida Sans Unicode"/>
          <w:b/>
          <w:bCs/>
          <w:kern w:val="24"/>
          <w:sz w:val="26"/>
          <w:szCs w:val="26"/>
        </w:rPr>
        <w:t>spares his words</w:t>
      </w:r>
      <w:r w:rsidRPr="00900EE6">
        <w:rPr>
          <w:rFonts w:ascii="Sylfaen" w:hAnsi="Sylfaen" w:cs="Lucida Sans Unicode"/>
          <w:kern w:val="24"/>
          <w:sz w:val="26"/>
          <w:szCs w:val="26"/>
        </w:rPr>
        <w:t>, and a man of understanding is of a calm spirit. Even a fool is counted wise when he holds his peace; when he shuts his lips, he is considered perceptive” (Proverbs 17:27-28).</w:t>
      </w:r>
    </w:p>
    <w:p w14:paraId="3FF70ED5" w14:textId="77777777" w:rsidR="00900EE6" w:rsidRPr="00900EE6" w:rsidRDefault="00900EE6" w:rsidP="00900EE6">
      <w:pPr>
        <w:numPr>
          <w:ilvl w:val="0"/>
          <w:numId w:val="8"/>
        </w:numPr>
        <w:autoSpaceDE w:val="0"/>
        <w:autoSpaceDN w:val="0"/>
        <w:adjustRightInd w:val="0"/>
        <w:spacing w:after="120" w:line="276" w:lineRule="auto"/>
        <w:ind w:left="1980" w:hanging="432"/>
        <w:rPr>
          <w:rFonts w:ascii="Sylfaen" w:hAnsi="Sylfaen" w:cs="Lucida Sans Unicode"/>
          <w:kern w:val="24"/>
          <w:sz w:val="26"/>
          <w:szCs w:val="26"/>
        </w:rPr>
      </w:pPr>
      <w:r w:rsidRPr="00900EE6">
        <w:rPr>
          <w:rFonts w:ascii="Sylfaen" w:hAnsi="Sylfaen" w:cs="Lucida Sans Unicode"/>
          <w:kern w:val="24"/>
          <w:sz w:val="26"/>
          <w:szCs w:val="26"/>
        </w:rPr>
        <w:t xml:space="preserve">“A </w:t>
      </w:r>
      <w:proofErr w:type="gramStart"/>
      <w:r w:rsidRPr="00900EE6">
        <w:rPr>
          <w:rFonts w:ascii="Sylfaen" w:hAnsi="Sylfaen" w:cs="Lucida Sans Unicode"/>
          <w:kern w:val="24"/>
          <w:sz w:val="26"/>
          <w:szCs w:val="26"/>
        </w:rPr>
        <w:t>fool vents</w:t>
      </w:r>
      <w:proofErr w:type="gramEnd"/>
      <w:r w:rsidRPr="00900EE6">
        <w:rPr>
          <w:rFonts w:ascii="Sylfaen" w:hAnsi="Sylfaen" w:cs="Lucida Sans Unicode"/>
          <w:kern w:val="24"/>
          <w:sz w:val="26"/>
          <w:szCs w:val="26"/>
        </w:rPr>
        <w:t xml:space="preserve"> all his feelings, but a wise man holds them back” (Prov. 29:11).</w:t>
      </w:r>
    </w:p>
    <w:p w14:paraId="0400D8D3" w14:textId="77777777" w:rsidR="00900EE6" w:rsidRPr="00900EE6" w:rsidRDefault="00900EE6" w:rsidP="00900EE6">
      <w:pPr>
        <w:numPr>
          <w:ilvl w:val="0"/>
          <w:numId w:val="8"/>
        </w:numPr>
        <w:autoSpaceDE w:val="0"/>
        <w:autoSpaceDN w:val="0"/>
        <w:adjustRightInd w:val="0"/>
        <w:spacing w:after="120" w:line="276" w:lineRule="auto"/>
        <w:ind w:left="1260" w:hanging="432"/>
        <w:rPr>
          <w:rFonts w:ascii="Sylfaen" w:hAnsi="Sylfaen" w:cs="Lucida Sans Unicode"/>
          <w:kern w:val="24"/>
          <w:sz w:val="26"/>
          <w:szCs w:val="26"/>
        </w:rPr>
      </w:pPr>
      <w:r w:rsidRPr="00900EE6">
        <w:rPr>
          <w:rFonts w:ascii="Sylfaen" w:hAnsi="Sylfaen" w:cs="Lucida Sans Unicode"/>
          <w:kern w:val="24"/>
          <w:sz w:val="26"/>
          <w:szCs w:val="26"/>
        </w:rPr>
        <w:t xml:space="preserve">The discourse on these sites (the back and forth) is almost always toxic (name calling, questioning of motives, my scientific “study” is better than yours, etc.). Don’t get down in the mud with </w:t>
      </w:r>
      <w:proofErr w:type="gramStart"/>
      <w:r w:rsidRPr="00900EE6">
        <w:rPr>
          <w:rFonts w:ascii="Sylfaen" w:hAnsi="Sylfaen" w:cs="Lucida Sans Unicode"/>
          <w:kern w:val="24"/>
          <w:sz w:val="26"/>
          <w:szCs w:val="26"/>
        </w:rPr>
        <w:t>them;</w:t>
      </w:r>
      <w:proofErr w:type="gramEnd"/>
      <w:r w:rsidRPr="00900EE6">
        <w:rPr>
          <w:rFonts w:ascii="Sylfaen" w:hAnsi="Sylfaen" w:cs="Lucida Sans Unicode"/>
          <w:kern w:val="24"/>
          <w:sz w:val="26"/>
          <w:szCs w:val="26"/>
        </w:rPr>
        <w:t xml:space="preserve"> i.e., don’t return evil for evil.</w:t>
      </w:r>
    </w:p>
    <w:p w14:paraId="7B133D34" w14:textId="0A41DE46" w:rsidR="00514E06" w:rsidRPr="00900EE6" w:rsidRDefault="00900EE6" w:rsidP="00900EE6">
      <w:pPr>
        <w:numPr>
          <w:ilvl w:val="0"/>
          <w:numId w:val="8"/>
        </w:numPr>
        <w:autoSpaceDE w:val="0"/>
        <w:autoSpaceDN w:val="0"/>
        <w:adjustRightInd w:val="0"/>
        <w:spacing w:after="0" w:line="240" w:lineRule="auto"/>
        <w:ind w:left="1325" w:hanging="605"/>
        <w:rPr>
          <w:rFonts w:ascii="Sylfaen" w:hAnsi="Sylfaen"/>
          <w:sz w:val="26"/>
          <w:szCs w:val="26"/>
        </w:rPr>
      </w:pPr>
      <w:r w:rsidRPr="00900EE6">
        <w:rPr>
          <w:rFonts w:ascii="Sylfaen" w:hAnsi="Sylfaen" w:cs="Lucida Sans Unicode"/>
          <w:kern w:val="24"/>
          <w:sz w:val="26"/>
          <w:szCs w:val="26"/>
        </w:rPr>
        <w:t xml:space="preserve">As for rulers, nearly every one of them do something harmful to the welfare of our country, but that </w:t>
      </w:r>
      <w:proofErr w:type="gramStart"/>
      <w:r w:rsidRPr="00900EE6">
        <w:rPr>
          <w:rFonts w:ascii="Sylfaen" w:hAnsi="Sylfaen" w:cs="Lucida Sans Unicode"/>
          <w:kern w:val="24"/>
          <w:sz w:val="26"/>
          <w:szCs w:val="26"/>
        </w:rPr>
        <w:t>doesn’t</w:t>
      </w:r>
      <w:proofErr w:type="gramEnd"/>
      <w:r w:rsidRPr="00900EE6">
        <w:rPr>
          <w:rFonts w:ascii="Sylfaen" w:hAnsi="Sylfaen" w:cs="Lucida Sans Unicode"/>
          <w:kern w:val="24"/>
          <w:sz w:val="26"/>
          <w:szCs w:val="26"/>
        </w:rPr>
        <w:t xml:space="preserve"> mean we blast them on a public site.</w:t>
      </w:r>
    </w:p>
    <w:sectPr w:rsidR="00514E06" w:rsidRPr="00900EE6" w:rsidSect="00900EE6">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4B89D56"/>
    <w:lvl w:ilvl="0">
      <w:numFmt w:val="bullet"/>
      <w:lvlText w:val="*"/>
      <w:lvlJc w:val="left"/>
    </w:lvl>
  </w:abstractNum>
  <w:num w:numId="1">
    <w:abstractNumId w:val="0"/>
    <w:lvlOverride w:ilvl="0">
      <w:lvl w:ilvl="0">
        <w:numFmt w:val="bullet"/>
        <w:lvlText w:val="■"/>
        <w:legacy w:legacy="1" w:legacySpace="0" w:legacyIndent="0"/>
        <w:lvlJc w:val="left"/>
        <w:rPr>
          <w:rFonts w:ascii="Franklin Gothic Book" w:hAnsi="Franklin Gothic Book" w:hint="default"/>
          <w:sz w:val="72"/>
        </w:rPr>
      </w:lvl>
    </w:lvlOverride>
  </w:num>
  <w:num w:numId="2">
    <w:abstractNumId w:val="0"/>
    <w:lvlOverride w:ilvl="0">
      <w:lvl w:ilvl="0">
        <w:numFmt w:val="bullet"/>
        <w:lvlText w:val="■"/>
        <w:legacy w:legacy="1" w:legacySpace="0" w:legacyIndent="0"/>
        <w:lvlJc w:val="left"/>
        <w:rPr>
          <w:rFonts w:ascii="Franklin Gothic Book" w:hAnsi="Franklin Gothic Book" w:hint="default"/>
          <w:sz w:val="56"/>
        </w:rPr>
      </w:lvl>
    </w:lvlOverride>
  </w:num>
  <w:num w:numId="3">
    <w:abstractNumId w:val="0"/>
    <w:lvlOverride w:ilvl="0">
      <w:lvl w:ilvl="0">
        <w:numFmt w:val="bullet"/>
        <w:lvlText w:val=""/>
        <w:legacy w:legacy="1" w:legacySpace="0" w:legacyIndent="0"/>
        <w:lvlJc w:val="left"/>
        <w:rPr>
          <w:rFonts w:ascii="Wingdings" w:hAnsi="Wingdings" w:hint="default"/>
          <w:sz w:val="48"/>
        </w:rPr>
      </w:lvl>
    </w:lvlOverride>
  </w:num>
  <w:num w:numId="4">
    <w:abstractNumId w:val="0"/>
    <w:lvlOverride w:ilvl="0">
      <w:lvl w:ilvl="0">
        <w:numFmt w:val="bullet"/>
        <w:lvlText w:val="–"/>
        <w:legacy w:legacy="1" w:legacySpace="0" w:legacyIndent="0"/>
        <w:lvlJc w:val="left"/>
        <w:rPr>
          <w:rFonts w:ascii="Franklin Gothic Book" w:hAnsi="Franklin Gothic Book" w:hint="default"/>
          <w:sz w:val="44"/>
        </w:rPr>
      </w:lvl>
    </w:lvlOverride>
  </w:num>
  <w:num w:numId="5">
    <w:abstractNumId w:val="0"/>
    <w:lvlOverride w:ilvl="0">
      <w:lvl w:ilvl="0">
        <w:numFmt w:val="bullet"/>
        <w:lvlText w:val="■"/>
        <w:legacy w:legacy="1" w:legacySpace="0" w:legacyIndent="0"/>
        <w:lvlJc w:val="left"/>
        <w:rPr>
          <w:rFonts w:ascii="Franklin Gothic Book" w:hAnsi="Franklin Gothic Book" w:hint="default"/>
          <w:sz w:val="48"/>
        </w:rPr>
      </w:lvl>
    </w:lvlOverride>
  </w:num>
  <w:num w:numId="6">
    <w:abstractNumId w:val="0"/>
    <w:lvlOverride w:ilvl="0">
      <w:lvl w:ilvl="0">
        <w:numFmt w:val="bullet"/>
        <w:lvlText w:val=""/>
        <w:legacy w:legacy="1" w:legacySpace="0" w:legacyIndent="0"/>
        <w:lvlJc w:val="left"/>
        <w:rPr>
          <w:rFonts w:ascii="Wingdings" w:hAnsi="Wingdings" w:hint="default"/>
          <w:sz w:val="44"/>
        </w:rPr>
      </w:lvl>
    </w:lvlOverride>
  </w:num>
  <w:num w:numId="7">
    <w:abstractNumId w:val="0"/>
    <w:lvlOverride w:ilvl="0">
      <w:lvl w:ilvl="0">
        <w:numFmt w:val="bullet"/>
        <w:lvlText w:val=""/>
        <w:legacy w:legacy="1" w:legacySpace="0" w:legacyIndent="0"/>
        <w:lvlJc w:val="left"/>
        <w:rPr>
          <w:rFonts w:ascii="Wingdings" w:hAnsi="Wingdings" w:hint="default"/>
          <w:sz w:val="32"/>
        </w:rPr>
      </w:lvl>
    </w:lvlOverride>
  </w:num>
  <w:num w:numId="8">
    <w:abstractNumId w:val="0"/>
    <w:lvlOverride w:ilvl="0">
      <w:lvl w:ilvl="0">
        <w:numFmt w:val="bullet"/>
        <w:lvlText w:val=""/>
        <w:legacy w:legacy="1" w:legacySpace="0" w:legacyIndent="0"/>
        <w:lvlJc w:val="left"/>
        <w:rPr>
          <w:rFonts w:ascii="Wingdings" w:hAnsi="Wingdings" w:hint="default"/>
          <w:sz w:val="28"/>
        </w:rPr>
      </w:lvl>
    </w:lvlOverride>
  </w:num>
  <w:num w:numId="9">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6"/>
    <w:rsid w:val="00514E06"/>
    <w:rsid w:val="00900EE6"/>
    <w:rsid w:val="00DD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CEC1"/>
  <w15:chartTrackingRefBased/>
  <w15:docId w15:val="{897A61DB-31F5-4E7B-8117-A1EC74E8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1</cp:revision>
  <dcterms:created xsi:type="dcterms:W3CDTF">2021-01-14T22:00:00Z</dcterms:created>
  <dcterms:modified xsi:type="dcterms:W3CDTF">2021-01-14T22:08:00Z</dcterms:modified>
</cp:coreProperties>
</file>