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1424C" w14:textId="77777777" w:rsidR="00354085" w:rsidRPr="00F547F3" w:rsidRDefault="00F547F3" w:rsidP="00F547F3">
      <w:pPr>
        <w:spacing w:after="240"/>
        <w:jc w:val="center"/>
        <w:rPr>
          <w:rFonts w:ascii="Sylfaen" w:hAnsi="Sylfaen"/>
          <w:b/>
          <w:sz w:val="36"/>
          <w:szCs w:val="36"/>
        </w:rPr>
      </w:pPr>
      <w:r w:rsidRPr="00F547F3">
        <w:rPr>
          <w:rFonts w:ascii="Sylfaen" w:hAnsi="Sylfaen"/>
          <w:b/>
          <w:sz w:val="36"/>
          <w:szCs w:val="36"/>
        </w:rPr>
        <w:t>Once Saved, Always Saved?</w:t>
      </w:r>
    </w:p>
    <w:p w14:paraId="14A92D90" w14:textId="77777777" w:rsidR="00F547F3" w:rsidRPr="00F547F3" w:rsidRDefault="00F547F3" w:rsidP="00F547F3">
      <w:pPr>
        <w:spacing w:after="240"/>
        <w:jc w:val="center"/>
        <w:rPr>
          <w:rFonts w:ascii="Sylfaen" w:hAnsi="Sylfaen"/>
          <w:i/>
          <w:sz w:val="28"/>
          <w:szCs w:val="28"/>
        </w:rPr>
      </w:pPr>
      <w:r w:rsidRPr="00F547F3">
        <w:rPr>
          <w:rFonts w:ascii="Sylfaen" w:hAnsi="Sylfaen"/>
          <w:i/>
          <w:sz w:val="28"/>
          <w:szCs w:val="28"/>
        </w:rPr>
        <w:t>by Bryan Gibson</w:t>
      </w:r>
    </w:p>
    <w:p w14:paraId="39459985" w14:textId="77777777" w:rsidR="00F547F3" w:rsidRPr="00F547F3" w:rsidRDefault="00F547F3" w:rsidP="00CC74CA">
      <w:pPr>
        <w:spacing w:after="600" w:line="300" w:lineRule="auto"/>
        <w:jc w:val="both"/>
        <w:rPr>
          <w:rFonts w:ascii="Sylfaen" w:hAnsi="Sylfaen"/>
        </w:rPr>
      </w:pPr>
      <w:r w:rsidRPr="00F547F3">
        <w:rPr>
          <w:rFonts w:ascii="Sylfaen" w:hAnsi="Sylfaen"/>
        </w:rPr>
        <w:t>The doctrine goes by different names: “once saved, always saved”; “impossibility of apostasy”; “once in grace, always in grace”; and “perseverance of the saints.” Is it possible for a Christian to fall from grace? We would urge our readers to carefully examine the following passages and draw their own conclusions.</w:t>
      </w:r>
      <w:r w:rsidR="001C3ED2">
        <w:rPr>
          <w:rFonts w:ascii="Sylfaen" w:hAnsi="Sylfaen"/>
        </w:rPr>
        <w:t xml:space="preserve"> </w:t>
      </w:r>
      <w:r w:rsidR="00EA00E2">
        <w:rPr>
          <w:rFonts w:ascii="Sylfaen" w:hAnsi="Sylfaen"/>
        </w:rPr>
        <w:t>Once you’ve done that, let us know what you think. As always, we welcome responses from our readers.</w:t>
      </w:r>
    </w:p>
    <w:p w14:paraId="3E1F639A" w14:textId="77777777" w:rsidR="00F547F3" w:rsidRPr="00F547F3" w:rsidRDefault="001C3ED2" w:rsidP="00CC74CA">
      <w:pPr>
        <w:spacing w:after="600" w:line="300" w:lineRule="auto"/>
        <w:jc w:val="both"/>
        <w:rPr>
          <w:rFonts w:ascii="Sylfaen" w:hAnsi="Sylfaen"/>
          <w:bCs/>
        </w:rPr>
      </w:pPr>
      <w:r>
        <w:rPr>
          <w:rFonts w:ascii="Sylfaen" w:hAnsi="Sylfaen"/>
        </w:rPr>
        <w:t>“</w:t>
      </w:r>
      <w:r w:rsidR="00F547F3" w:rsidRPr="00F547F3">
        <w:rPr>
          <w:rFonts w:ascii="Sylfaen" w:hAnsi="Sylfaen"/>
        </w:rPr>
        <w:t xml:space="preserve">Well said. Because of unbelief they were broken off, and you stand by faith. Do not be haughty, but fear. For if God did not spare the natural branches, He </w:t>
      </w:r>
      <w:r w:rsidR="00F547F3" w:rsidRPr="00F547F3">
        <w:rPr>
          <w:rFonts w:ascii="Sylfaen" w:hAnsi="Sylfaen"/>
          <w:bCs/>
        </w:rPr>
        <w:t>may not spare you either</w:t>
      </w:r>
      <w:r w:rsidR="00F547F3" w:rsidRPr="00F547F3">
        <w:rPr>
          <w:rFonts w:ascii="Sylfaen" w:hAnsi="Sylfaen"/>
        </w:rPr>
        <w:t xml:space="preserve">. Therefore consider the goodness and severity of God: on those who fell, severity; but toward you, goodness, </w:t>
      </w:r>
      <w:r w:rsidR="00F547F3" w:rsidRPr="00F547F3">
        <w:rPr>
          <w:rFonts w:ascii="Sylfaen" w:hAnsi="Sylfaen"/>
          <w:bCs/>
        </w:rPr>
        <w:t>if you continue in His goodness</w:t>
      </w:r>
      <w:r w:rsidR="00F547F3" w:rsidRPr="00F547F3">
        <w:rPr>
          <w:rFonts w:ascii="Sylfaen" w:hAnsi="Sylfaen"/>
        </w:rPr>
        <w:t xml:space="preserve">. Otherwise </w:t>
      </w:r>
      <w:r>
        <w:rPr>
          <w:rFonts w:ascii="Sylfaen" w:hAnsi="Sylfaen"/>
          <w:bCs/>
        </w:rPr>
        <w:t>you also will be cut off” (Romans 11:20-22).</w:t>
      </w:r>
    </w:p>
    <w:p w14:paraId="553CCE15" w14:textId="77777777" w:rsidR="00F547F3" w:rsidRPr="00F547F3" w:rsidRDefault="001C3ED2" w:rsidP="00CC74CA">
      <w:pPr>
        <w:spacing w:after="600" w:line="300" w:lineRule="auto"/>
        <w:jc w:val="both"/>
        <w:rPr>
          <w:rFonts w:ascii="Sylfaen" w:hAnsi="Sylfaen"/>
          <w:bCs/>
        </w:rPr>
      </w:pPr>
      <w:r>
        <w:rPr>
          <w:rFonts w:ascii="Sylfaen" w:hAnsi="Sylfaen"/>
        </w:rPr>
        <w:t>“</w:t>
      </w:r>
      <w:r w:rsidR="00F547F3" w:rsidRPr="00F547F3">
        <w:rPr>
          <w:rFonts w:ascii="Sylfaen" w:hAnsi="Sylfaen"/>
        </w:rPr>
        <w:t xml:space="preserve">Therefore let him who thinks he stands </w:t>
      </w:r>
      <w:r w:rsidR="00F547F3" w:rsidRPr="00F547F3">
        <w:rPr>
          <w:rFonts w:ascii="Sylfaen" w:hAnsi="Sylfaen"/>
          <w:bCs/>
        </w:rPr>
        <w:t>take heed lest he fall</w:t>
      </w:r>
      <w:r>
        <w:rPr>
          <w:rFonts w:ascii="Sylfaen" w:hAnsi="Sylfaen"/>
          <w:bCs/>
        </w:rPr>
        <w:t>” (1 Corinthians 10:12).</w:t>
      </w:r>
    </w:p>
    <w:p w14:paraId="18BACBE1" w14:textId="77777777" w:rsidR="00F547F3" w:rsidRPr="00F547F3" w:rsidRDefault="001C3ED2" w:rsidP="00CC74CA">
      <w:pPr>
        <w:spacing w:after="600" w:line="300" w:lineRule="auto"/>
        <w:jc w:val="both"/>
        <w:rPr>
          <w:rFonts w:ascii="Sylfaen" w:hAnsi="Sylfaen"/>
        </w:rPr>
      </w:pPr>
      <w:r>
        <w:rPr>
          <w:rFonts w:ascii="Sylfaen" w:hAnsi="Sylfaen"/>
        </w:rPr>
        <w:t>“</w:t>
      </w:r>
      <w:r w:rsidR="00F547F3" w:rsidRPr="00F547F3">
        <w:rPr>
          <w:rFonts w:ascii="Sylfaen" w:hAnsi="Sylfaen"/>
        </w:rPr>
        <w:t xml:space="preserve">You have become estranged from Christ, you who attempt to be justified by law; </w:t>
      </w:r>
      <w:r w:rsidR="00F547F3" w:rsidRPr="00F547F3">
        <w:rPr>
          <w:rFonts w:ascii="Sylfaen" w:hAnsi="Sylfaen"/>
          <w:bCs/>
        </w:rPr>
        <w:t>you have fallen from grace</w:t>
      </w:r>
      <w:r>
        <w:rPr>
          <w:rFonts w:ascii="Sylfaen" w:hAnsi="Sylfaen"/>
        </w:rPr>
        <w:t>” (Galatians 5:4).</w:t>
      </w:r>
    </w:p>
    <w:p w14:paraId="512C3ED2" w14:textId="77777777" w:rsidR="00F547F3" w:rsidRDefault="001C3ED2" w:rsidP="00CC74CA">
      <w:pPr>
        <w:spacing w:after="600" w:line="300" w:lineRule="auto"/>
        <w:jc w:val="both"/>
        <w:rPr>
          <w:rFonts w:ascii="Sylfaen" w:hAnsi="Sylfaen"/>
        </w:rPr>
      </w:pPr>
      <w:r>
        <w:rPr>
          <w:rFonts w:ascii="Sylfaen" w:hAnsi="Sylfaen"/>
        </w:rPr>
        <w:t>“</w:t>
      </w:r>
      <w:r w:rsidR="00F547F3" w:rsidRPr="00F547F3">
        <w:rPr>
          <w:rFonts w:ascii="Sylfaen" w:hAnsi="Sylfaen"/>
        </w:rPr>
        <w:t xml:space="preserve">Now the Spirit expressly says that in latter times </w:t>
      </w:r>
      <w:r w:rsidR="00F547F3" w:rsidRPr="00F547F3">
        <w:rPr>
          <w:rFonts w:ascii="Sylfaen" w:hAnsi="Sylfaen"/>
          <w:bCs/>
        </w:rPr>
        <w:t>some will depart from the faith</w:t>
      </w:r>
      <w:r w:rsidR="00F547F3" w:rsidRPr="00F547F3">
        <w:rPr>
          <w:rFonts w:ascii="Sylfaen" w:hAnsi="Sylfaen"/>
        </w:rPr>
        <w:t xml:space="preserve">, giving heed to deceiving </w:t>
      </w:r>
      <w:r>
        <w:rPr>
          <w:rFonts w:ascii="Sylfaen" w:hAnsi="Sylfaen"/>
        </w:rPr>
        <w:t>spirits and doctrines of demons” (1 Timothy 4:1).</w:t>
      </w:r>
    </w:p>
    <w:p w14:paraId="2972CE17" w14:textId="77777777" w:rsidR="00F547F3" w:rsidRPr="00F547F3" w:rsidRDefault="001C3ED2" w:rsidP="00CC74CA">
      <w:pPr>
        <w:spacing w:after="600" w:line="300" w:lineRule="auto"/>
        <w:jc w:val="both"/>
        <w:rPr>
          <w:rFonts w:ascii="Sylfaen" w:hAnsi="Sylfaen"/>
        </w:rPr>
      </w:pPr>
      <w:r>
        <w:rPr>
          <w:rFonts w:ascii="Sylfaen" w:hAnsi="Sylfaen"/>
        </w:rPr>
        <w:t>“</w:t>
      </w:r>
      <w:r w:rsidR="00F547F3" w:rsidRPr="00F547F3">
        <w:rPr>
          <w:rFonts w:ascii="Sylfaen" w:hAnsi="Sylfaen"/>
        </w:rPr>
        <w:t xml:space="preserve">For it is impossible for those who were once enlightened, and have tasted the heavenly gift, and have become partakers of the Holy Spirit, and have tasted the good word of God and the powers of the age to come, </w:t>
      </w:r>
      <w:r w:rsidR="00F547F3" w:rsidRPr="00F547F3">
        <w:rPr>
          <w:rFonts w:ascii="Sylfaen" w:hAnsi="Sylfaen"/>
          <w:bCs/>
        </w:rPr>
        <w:t>if they fall away, to renew them again to repentance</w:t>
      </w:r>
      <w:r w:rsidR="00F547F3" w:rsidRPr="00F547F3">
        <w:rPr>
          <w:rFonts w:ascii="Sylfaen" w:hAnsi="Sylfaen"/>
        </w:rPr>
        <w:t>, since they crucify again for themselves the Son of Go</w:t>
      </w:r>
      <w:r>
        <w:rPr>
          <w:rFonts w:ascii="Sylfaen" w:hAnsi="Sylfaen"/>
        </w:rPr>
        <w:t>d, and put Him to an open shame” (Hebrews 6:4-6).</w:t>
      </w:r>
    </w:p>
    <w:p w14:paraId="13677168" w14:textId="77777777" w:rsidR="00CC74CA" w:rsidRDefault="00CC74CA">
      <w:pPr>
        <w:rPr>
          <w:rFonts w:ascii="Sylfaen" w:hAnsi="Sylfaen"/>
        </w:rPr>
      </w:pPr>
      <w:r>
        <w:rPr>
          <w:rFonts w:ascii="Sylfaen" w:hAnsi="Sylfaen"/>
        </w:rPr>
        <w:br w:type="page"/>
      </w:r>
    </w:p>
    <w:p w14:paraId="34590CFE" w14:textId="5F9C8A03" w:rsidR="00F547F3" w:rsidRPr="00F547F3" w:rsidRDefault="001C3ED2" w:rsidP="00CC74CA">
      <w:pPr>
        <w:spacing w:after="600" w:line="300" w:lineRule="auto"/>
        <w:jc w:val="both"/>
        <w:rPr>
          <w:rFonts w:ascii="Sylfaen" w:hAnsi="Sylfaen"/>
          <w:bCs/>
        </w:rPr>
      </w:pPr>
      <w:r>
        <w:rPr>
          <w:rFonts w:ascii="Sylfaen" w:hAnsi="Sylfaen"/>
        </w:rPr>
        <w:lastRenderedPageBreak/>
        <w:t>“</w:t>
      </w:r>
      <w:r w:rsidR="00F547F3" w:rsidRPr="00F547F3">
        <w:rPr>
          <w:rFonts w:ascii="Sylfaen" w:hAnsi="Sylfaen"/>
        </w:rPr>
        <w:t xml:space="preserve">For </w:t>
      </w:r>
      <w:r w:rsidR="00F547F3" w:rsidRPr="00F547F3">
        <w:rPr>
          <w:rFonts w:ascii="Sylfaen" w:hAnsi="Sylfaen"/>
          <w:bCs/>
        </w:rPr>
        <w:t>if we sin willfully after we have received the knowledge of the truth</w:t>
      </w:r>
      <w:r w:rsidR="00F547F3" w:rsidRPr="00F547F3">
        <w:rPr>
          <w:rFonts w:ascii="Sylfaen" w:hAnsi="Sylfaen"/>
        </w:rPr>
        <w:t xml:space="preserve">, there no longer remains a sacrifice for sins, </w:t>
      </w:r>
      <w:r w:rsidR="00F547F3" w:rsidRPr="00F547F3">
        <w:rPr>
          <w:rFonts w:ascii="Sylfaen" w:hAnsi="Sylfaen"/>
          <w:bCs/>
        </w:rPr>
        <w:t>but a certain fearful expectation of judgment, and fiery indignation which will devour the adversaries.</w:t>
      </w:r>
      <w:r w:rsidR="00F547F3" w:rsidRPr="00F547F3">
        <w:rPr>
          <w:rFonts w:ascii="Sylfaen" w:hAnsi="Sylfaen"/>
        </w:rPr>
        <w:t xml:space="preserve"> Anyone who has rejected Moses' law dies without mercy on the testimony of two or three witnesses. </w:t>
      </w:r>
      <w:r w:rsidR="00F547F3" w:rsidRPr="00F547F3">
        <w:rPr>
          <w:rFonts w:ascii="Sylfaen" w:hAnsi="Sylfaen"/>
          <w:bCs/>
        </w:rPr>
        <w:t>Of how much worse punishment, do you suppose, will he be thought worthy who has trampled the Son of God underfoot, counted the blood of the covenant by which he was sanctified a common thing, and insulted the Spirit of grace?</w:t>
      </w:r>
      <w:r>
        <w:rPr>
          <w:rFonts w:ascii="Sylfaen" w:hAnsi="Sylfaen"/>
          <w:bCs/>
        </w:rPr>
        <w:t>...‘</w:t>
      </w:r>
      <w:r w:rsidR="00F547F3" w:rsidRPr="00F547F3">
        <w:rPr>
          <w:rFonts w:ascii="Sylfaen" w:hAnsi="Sylfaen"/>
        </w:rPr>
        <w:t xml:space="preserve">For yet a little while, And He who is coming will come and will not tarry. </w:t>
      </w:r>
      <w:r w:rsidR="00F547F3" w:rsidRPr="00F547F3">
        <w:rPr>
          <w:rFonts w:ascii="Sylfaen" w:hAnsi="Sylfaen"/>
          <w:bCs/>
        </w:rPr>
        <w:t xml:space="preserve">Now the just shall live by faith; But if anyone draws back, </w:t>
      </w:r>
      <w:r>
        <w:rPr>
          <w:rFonts w:ascii="Sylfaen" w:hAnsi="Sylfaen"/>
          <w:bCs/>
        </w:rPr>
        <w:t>My soul has no pleasure in him.’</w:t>
      </w:r>
      <w:r w:rsidR="00F547F3" w:rsidRPr="00F547F3">
        <w:rPr>
          <w:rFonts w:ascii="Sylfaen" w:hAnsi="Sylfaen"/>
          <w:bCs/>
        </w:rPr>
        <w:t xml:space="preserve"> But we are not of those who draw back to perdition, but of those who be</w:t>
      </w:r>
      <w:r>
        <w:rPr>
          <w:rFonts w:ascii="Sylfaen" w:hAnsi="Sylfaen"/>
          <w:bCs/>
        </w:rPr>
        <w:t>lieve to the saving of the soul” (Hebrews 10:26-29, 37-39).</w:t>
      </w:r>
    </w:p>
    <w:p w14:paraId="57542E6F" w14:textId="77777777" w:rsidR="00F547F3" w:rsidRPr="00F547F3" w:rsidRDefault="001C3ED2" w:rsidP="00CC74CA">
      <w:pPr>
        <w:spacing w:after="600" w:line="300" w:lineRule="auto"/>
        <w:jc w:val="both"/>
        <w:rPr>
          <w:rFonts w:ascii="Sylfaen" w:hAnsi="Sylfaen"/>
        </w:rPr>
      </w:pPr>
      <w:r>
        <w:rPr>
          <w:rFonts w:ascii="Sylfaen" w:hAnsi="Sylfaen"/>
          <w:bCs/>
        </w:rPr>
        <w:t>“</w:t>
      </w:r>
      <w:r w:rsidR="00F547F3" w:rsidRPr="00F547F3">
        <w:rPr>
          <w:rFonts w:ascii="Sylfaen" w:hAnsi="Sylfaen"/>
          <w:bCs/>
        </w:rPr>
        <w:t>For if, after they have escaped the pollutions of the world through the knowledge of the Lord and Savior Jesus Christ, they are again entangled in them and overcome, the latter end is worse for them than the beginning</w:t>
      </w:r>
      <w:r w:rsidR="00F547F3" w:rsidRPr="00F547F3">
        <w:rPr>
          <w:rFonts w:ascii="Sylfaen" w:hAnsi="Sylfaen"/>
        </w:rPr>
        <w:t xml:space="preserve">. For it would have been better for them not to have known the way of righteousness, than having known it, to turn from the holy commandment delivered to them. But it has happened to them according to the true proverb: </w:t>
      </w:r>
      <w:r>
        <w:rPr>
          <w:rFonts w:ascii="Sylfaen" w:hAnsi="Sylfaen"/>
        </w:rPr>
        <w:t>‘</w:t>
      </w:r>
      <w:r w:rsidR="00F547F3" w:rsidRPr="00F547F3">
        <w:rPr>
          <w:rFonts w:ascii="Sylfaen" w:hAnsi="Sylfaen"/>
        </w:rPr>
        <w:t>A dog returns to his own vomit,</w:t>
      </w:r>
      <w:r>
        <w:rPr>
          <w:rFonts w:ascii="Sylfaen" w:hAnsi="Sylfaen"/>
        </w:rPr>
        <w:t>’</w:t>
      </w:r>
      <w:r w:rsidR="00F547F3" w:rsidRPr="00F547F3">
        <w:rPr>
          <w:rFonts w:ascii="Sylfaen" w:hAnsi="Sylfaen"/>
        </w:rPr>
        <w:t xml:space="preserve"> and, </w:t>
      </w:r>
      <w:r>
        <w:rPr>
          <w:rFonts w:ascii="Sylfaen" w:hAnsi="Sylfaen"/>
        </w:rPr>
        <w:t>‘</w:t>
      </w:r>
      <w:r w:rsidR="00F547F3" w:rsidRPr="00F547F3">
        <w:rPr>
          <w:rFonts w:ascii="Sylfaen" w:hAnsi="Sylfaen"/>
        </w:rPr>
        <w:t>a sow, having washed, to her wallowing in the mire</w:t>
      </w:r>
      <w:r>
        <w:rPr>
          <w:rFonts w:ascii="Sylfaen" w:hAnsi="Sylfaen"/>
        </w:rPr>
        <w:t>’” (2 Peter 2:20-22).</w:t>
      </w:r>
    </w:p>
    <w:p w14:paraId="53864113" w14:textId="77777777" w:rsidR="00EA00E2" w:rsidRDefault="001C3ED2" w:rsidP="00CC74CA">
      <w:pPr>
        <w:spacing w:after="600" w:line="300" w:lineRule="auto"/>
        <w:jc w:val="both"/>
        <w:rPr>
          <w:rFonts w:ascii="Sylfaen" w:hAnsi="Sylfaen"/>
        </w:rPr>
      </w:pPr>
      <w:r>
        <w:rPr>
          <w:rFonts w:ascii="Sylfaen" w:hAnsi="Sylfaen"/>
        </w:rPr>
        <w:t>“</w:t>
      </w:r>
      <w:r w:rsidR="00F547F3" w:rsidRPr="00F547F3">
        <w:rPr>
          <w:rFonts w:ascii="Sylfaen" w:hAnsi="Sylfaen"/>
        </w:rPr>
        <w:t xml:space="preserve">You therefore, beloved, since you know this beforehand, </w:t>
      </w:r>
      <w:r w:rsidR="00F547F3" w:rsidRPr="00F547F3">
        <w:rPr>
          <w:rFonts w:ascii="Sylfaen" w:hAnsi="Sylfaen"/>
          <w:bCs/>
        </w:rPr>
        <w:t>beware lest you also fall from your own steadfastness,</w:t>
      </w:r>
      <w:r w:rsidR="00F547F3" w:rsidRPr="00F547F3">
        <w:rPr>
          <w:rFonts w:ascii="Sylfaen" w:hAnsi="Sylfaen"/>
        </w:rPr>
        <w:t xml:space="preserve"> </w:t>
      </w:r>
      <w:r w:rsidR="00F547F3" w:rsidRPr="00F547F3">
        <w:rPr>
          <w:rFonts w:ascii="Sylfaen" w:hAnsi="Sylfaen"/>
          <w:bCs/>
        </w:rPr>
        <w:t>being led away with the error of the wicked</w:t>
      </w:r>
      <w:r w:rsidR="00F547F3" w:rsidRPr="00F547F3">
        <w:rPr>
          <w:rFonts w:ascii="Sylfaen" w:hAnsi="Sylfaen"/>
        </w:rPr>
        <w:t>; {18} but grow in the grace and knowledge of our Lord and Savior Jesus Christ. To Him be the g</w:t>
      </w:r>
      <w:r>
        <w:rPr>
          <w:rFonts w:ascii="Sylfaen" w:hAnsi="Sylfaen"/>
        </w:rPr>
        <w:t>lory both now and forever” (2 Peter 3:17-18).</w:t>
      </w:r>
    </w:p>
    <w:p w14:paraId="607B4D31" w14:textId="77777777" w:rsidR="00EA00E2" w:rsidRPr="00F547F3" w:rsidRDefault="00F10B59" w:rsidP="00F547F3">
      <w:pPr>
        <w:jc w:val="both"/>
        <w:rPr>
          <w:rFonts w:ascii="Sylfaen" w:hAnsi="Sylfaen"/>
        </w:rPr>
      </w:pPr>
      <w:r>
        <w:rPr>
          <w:rFonts w:ascii="Sylfaen" w:hAnsi="Sylfaen"/>
        </w:rPr>
        <w:t>It’s a rather lengthy passage, so we have not included it here, but please read Hebrews 3:7-4:11.</w:t>
      </w:r>
    </w:p>
    <w:sectPr w:rsidR="00EA00E2" w:rsidRPr="00F547F3" w:rsidSect="00F547F3">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7F3"/>
    <w:rsid w:val="000F7A41"/>
    <w:rsid w:val="001C3ED2"/>
    <w:rsid w:val="00354085"/>
    <w:rsid w:val="00524B31"/>
    <w:rsid w:val="00754E81"/>
    <w:rsid w:val="00815784"/>
    <w:rsid w:val="009464C1"/>
    <w:rsid w:val="00947DAB"/>
    <w:rsid w:val="009B525D"/>
    <w:rsid w:val="00BB7360"/>
    <w:rsid w:val="00CC74CA"/>
    <w:rsid w:val="00EA00E2"/>
    <w:rsid w:val="00F10B59"/>
    <w:rsid w:val="00F547F3"/>
    <w:rsid w:val="00FC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D5EC6"/>
  <w15:docId w15:val="{CE703748-1B0F-4DCA-AFB6-80A410DE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Once Saved, Always Saved</vt:lpstr>
    </vt:vector>
  </TitlesOfParts>
  <Company>Prattmont</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Saved, Always Saved</dc:title>
  <dc:subject/>
  <dc:creator>Bryan Gibson</dc:creator>
  <cp:keywords/>
  <dc:description/>
  <cp:lastModifiedBy>William Gibson</cp:lastModifiedBy>
  <cp:revision>3</cp:revision>
  <cp:lastPrinted>2020-12-31T23:11:00Z</cp:lastPrinted>
  <dcterms:created xsi:type="dcterms:W3CDTF">2013-10-18T18:08:00Z</dcterms:created>
  <dcterms:modified xsi:type="dcterms:W3CDTF">2020-12-31T23:16:00Z</dcterms:modified>
</cp:coreProperties>
</file>